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60C2" w14:textId="26D4EF1B" w:rsidR="005F119A" w:rsidRDefault="005F119A" w:rsidP="005F119A">
      <w:pPr>
        <w:rPr>
          <w:rFonts w:asciiTheme="majorHAnsi" w:hAnsiTheme="majorHAnsi" w:cstheme="majorHAnsi"/>
          <w:b/>
          <w:bCs/>
          <w:color w:val="000000"/>
          <w:sz w:val="22"/>
          <w:szCs w:val="22"/>
          <w:lang w:val="nl-NL"/>
        </w:rPr>
      </w:pPr>
      <w:r>
        <w:rPr>
          <w:rFonts w:asciiTheme="majorHAnsi" w:hAnsiTheme="majorHAnsi" w:cstheme="majorHAnsi"/>
          <w:b/>
          <w:bCs/>
          <w:color w:val="000000"/>
          <w:sz w:val="22"/>
          <w:szCs w:val="22"/>
          <w:lang w:val="nl-NL"/>
        </w:rPr>
        <w:t>Metallic in de praktijk</w:t>
      </w:r>
    </w:p>
    <w:p w14:paraId="51E5A398" w14:textId="77777777" w:rsidR="005F119A" w:rsidRPr="006D3AF3" w:rsidRDefault="005F119A" w:rsidP="005F119A">
      <w:pPr>
        <w:rPr>
          <w:rFonts w:asciiTheme="majorHAnsi" w:hAnsiTheme="majorHAnsi" w:cstheme="majorHAnsi"/>
          <w:b/>
          <w:bCs/>
          <w:color w:val="000000"/>
          <w:sz w:val="22"/>
          <w:szCs w:val="22"/>
          <w:lang w:val="nl-NL"/>
        </w:rPr>
      </w:pPr>
    </w:p>
    <w:p w14:paraId="75CEE108" w14:textId="77777777" w:rsidR="005F119A" w:rsidRPr="00DD4FF1" w:rsidRDefault="005F119A" w:rsidP="005F119A">
      <w:pPr>
        <w:spacing w:line="276" w:lineRule="auto"/>
        <w:rPr>
          <w:rFonts w:asciiTheme="majorHAnsi" w:hAnsiTheme="majorHAnsi" w:cstheme="majorHAnsi"/>
          <w:sz w:val="22"/>
          <w:szCs w:val="22"/>
          <w:shd w:val="clear" w:color="auto" w:fill="FFFFFF"/>
          <w:lang w:val="nl-NL"/>
        </w:rPr>
      </w:pPr>
      <w:r w:rsidRPr="00623E58">
        <w:rPr>
          <w:rFonts w:asciiTheme="majorHAnsi" w:hAnsiTheme="majorHAnsi" w:cstheme="majorHAnsi"/>
          <w:sz w:val="22"/>
          <w:szCs w:val="22"/>
          <w:shd w:val="clear" w:color="auto" w:fill="FFFFFF"/>
          <w:lang w:val="nl-NL"/>
        </w:rPr>
        <w:t>Metallic biedt organisaties veilige, schaalbare en kostenefficiënte oplossingen voor centraal gegevensbeheer in overeenstemming met de GDPR-eisen. Deze oplossingen bieden ondersteuning voor workloads op locatie, in de publieke en private cloud en in hybride omgevingen.</w:t>
      </w:r>
      <w:r>
        <w:rPr>
          <w:rFonts w:asciiTheme="majorHAnsi" w:hAnsiTheme="majorHAnsi" w:cstheme="majorHAnsi"/>
          <w:sz w:val="22"/>
          <w:szCs w:val="22"/>
          <w:shd w:val="clear" w:color="auto" w:fill="FFFFFF"/>
          <w:lang w:val="nl-NL"/>
        </w:rPr>
        <w:t xml:space="preserve"> De meest recente toevoeging is h</w:t>
      </w:r>
      <w:r w:rsidRPr="00DD4FF1">
        <w:rPr>
          <w:rFonts w:asciiTheme="majorHAnsi" w:hAnsiTheme="majorHAnsi" w:cstheme="majorHAnsi"/>
          <w:color w:val="000000"/>
          <w:sz w:val="22"/>
          <w:szCs w:val="22"/>
          <w:lang w:val="nl-NL"/>
        </w:rPr>
        <w:t>et Metallic Security IQ Dashboard</w:t>
      </w:r>
      <w:r>
        <w:rPr>
          <w:rFonts w:asciiTheme="majorHAnsi" w:hAnsiTheme="majorHAnsi" w:cstheme="majorHAnsi"/>
          <w:color w:val="000000"/>
          <w:sz w:val="22"/>
          <w:szCs w:val="22"/>
          <w:lang w:val="nl-NL"/>
        </w:rPr>
        <w:t>.</w:t>
      </w:r>
    </w:p>
    <w:p w14:paraId="1C9BDD61" w14:textId="77777777" w:rsidR="005F119A" w:rsidRPr="00623E58" w:rsidRDefault="005F119A" w:rsidP="005F119A">
      <w:pPr>
        <w:spacing w:line="276" w:lineRule="auto"/>
        <w:rPr>
          <w:rFonts w:asciiTheme="majorHAnsi" w:hAnsiTheme="majorHAnsi" w:cstheme="majorHAnsi"/>
          <w:sz w:val="22"/>
          <w:szCs w:val="22"/>
          <w:shd w:val="clear" w:color="auto" w:fill="FFFFFF"/>
          <w:lang w:val="nl-NL"/>
        </w:rPr>
      </w:pPr>
    </w:p>
    <w:p w14:paraId="22889441" w14:textId="77777777" w:rsidR="005F119A" w:rsidRPr="00623E58" w:rsidRDefault="005F119A" w:rsidP="005F119A">
      <w:pPr>
        <w:spacing w:line="276" w:lineRule="auto"/>
        <w:rPr>
          <w:rFonts w:asciiTheme="majorHAnsi" w:hAnsiTheme="majorHAnsi" w:cstheme="majorHAnsi"/>
          <w:sz w:val="22"/>
          <w:szCs w:val="22"/>
          <w:shd w:val="clear" w:color="auto" w:fill="FFFFFF"/>
          <w:lang w:val="nl-NL"/>
        </w:rPr>
      </w:pPr>
      <w:r>
        <w:rPr>
          <w:rFonts w:asciiTheme="majorHAnsi" w:hAnsiTheme="majorHAnsi" w:cstheme="majorHAnsi"/>
          <w:sz w:val="22"/>
          <w:szCs w:val="22"/>
          <w:shd w:val="clear" w:color="auto" w:fill="FFFFFF"/>
          <w:lang w:val="nl-NL"/>
        </w:rPr>
        <w:t>Dit jaar</w:t>
      </w:r>
      <w:r w:rsidRPr="00623E58">
        <w:rPr>
          <w:rFonts w:asciiTheme="majorHAnsi" w:hAnsiTheme="majorHAnsi" w:cstheme="majorHAnsi"/>
          <w:sz w:val="22"/>
          <w:szCs w:val="22"/>
          <w:shd w:val="clear" w:color="auto" w:fill="FFFFFF"/>
          <w:lang w:val="nl-NL"/>
        </w:rPr>
        <w:t xml:space="preserve"> introduceerde Metallic nieuwe oplossingen voor gegevensbescherming, verbeteringen en ondersteuning voor zakelijke workloads. Dit omvatte de introductie van Metallic Salesforce Backup voor de bescherming van SaaS-applicaties, verbeterde herstelmogelijkheden voor Microsoft Teams, de toevoeging van ondersteuning voor Oracle en Active Directory aan Metallic Database Backup en de introductie van HyperScale X, een volledig geïntegreerde appliance voor gebruik aan de network edge.</w:t>
      </w:r>
      <w:r>
        <w:rPr>
          <w:rFonts w:asciiTheme="majorHAnsi" w:hAnsiTheme="majorHAnsi" w:cstheme="majorHAnsi"/>
          <w:sz w:val="22"/>
          <w:szCs w:val="22"/>
          <w:shd w:val="clear" w:color="auto" w:fill="FFFFFF"/>
          <w:lang w:val="nl-NL"/>
        </w:rPr>
        <w:t xml:space="preserve"> </w:t>
      </w:r>
    </w:p>
    <w:p w14:paraId="6CAC3610" w14:textId="77777777" w:rsidR="005F119A" w:rsidRPr="00623E58" w:rsidRDefault="005F119A" w:rsidP="005F119A">
      <w:pPr>
        <w:spacing w:line="276" w:lineRule="auto"/>
        <w:rPr>
          <w:rFonts w:asciiTheme="majorHAnsi" w:hAnsiTheme="majorHAnsi" w:cstheme="majorHAnsi"/>
          <w:sz w:val="22"/>
          <w:szCs w:val="22"/>
          <w:shd w:val="clear" w:color="auto" w:fill="FFFFFF"/>
          <w:lang w:val="nl-NL"/>
        </w:rPr>
      </w:pPr>
    </w:p>
    <w:p w14:paraId="25A2E359" w14:textId="77777777" w:rsidR="005F119A" w:rsidRPr="00623E58" w:rsidRDefault="005F119A" w:rsidP="005F119A">
      <w:pPr>
        <w:rPr>
          <w:rFonts w:asciiTheme="majorHAnsi" w:hAnsiTheme="majorHAnsi" w:cstheme="majorHAnsi"/>
          <w:sz w:val="22"/>
          <w:szCs w:val="22"/>
          <w:shd w:val="clear" w:color="auto" w:fill="FFFFFF"/>
          <w:lang w:val="nl-NL"/>
        </w:rPr>
      </w:pPr>
      <w:r w:rsidRPr="00623E58">
        <w:rPr>
          <w:rFonts w:asciiTheme="majorHAnsi" w:hAnsiTheme="majorHAnsi" w:cstheme="majorHAnsi"/>
          <w:sz w:val="22"/>
          <w:szCs w:val="22"/>
          <w:shd w:val="clear" w:color="auto" w:fill="FFFFFF"/>
          <w:lang w:val="nl-NL"/>
        </w:rPr>
        <w:t>Donny Navarrete, Metallic Cloud Sales Leader Benelux bij Commvault zegt: “Het afgelopen jaar zijn we allemaal massaal thuis gaan werken en daar lijkt voorlopig geen verandering in te komen. Een nadeel daarvan is dat data decentraal wordt opgeslagen. De gegevens staan in de cloud, on-premises of op de laptop van medewerker. Het is belangrijk om ook die data goed te beschermen. Met Metallic bieden we onze klanten één oplossing die ervoor zorgt dat van al hun gegevens een backup is gemaakt en ze daardoor beschermd zijn tegen ransomware.”</w:t>
      </w:r>
    </w:p>
    <w:p w14:paraId="74F89795" w14:textId="77777777" w:rsidR="005F119A" w:rsidRPr="00623E58" w:rsidRDefault="005F119A" w:rsidP="005F119A">
      <w:pPr>
        <w:rPr>
          <w:rFonts w:asciiTheme="majorHAnsi" w:hAnsiTheme="majorHAnsi" w:cstheme="majorHAnsi"/>
          <w:sz w:val="22"/>
          <w:szCs w:val="22"/>
          <w:shd w:val="clear" w:color="auto" w:fill="FFFFFF"/>
          <w:lang w:val="nl-NL"/>
        </w:rPr>
      </w:pPr>
    </w:p>
    <w:p w14:paraId="7FDC2F8D" w14:textId="77777777" w:rsidR="005F119A" w:rsidRPr="00623E58" w:rsidRDefault="005F119A" w:rsidP="005F119A">
      <w:pPr>
        <w:rPr>
          <w:rFonts w:asciiTheme="majorHAnsi" w:hAnsiTheme="majorHAnsi" w:cstheme="majorHAnsi"/>
          <w:sz w:val="22"/>
          <w:szCs w:val="22"/>
          <w:shd w:val="clear" w:color="auto" w:fill="FFFFFF"/>
          <w:lang w:val="nl-NL"/>
        </w:rPr>
      </w:pPr>
      <w:r w:rsidRPr="00623E58">
        <w:rPr>
          <w:rFonts w:asciiTheme="majorHAnsi" w:hAnsiTheme="majorHAnsi" w:cstheme="majorHAnsi"/>
          <w:sz w:val="22"/>
          <w:szCs w:val="22"/>
          <w:shd w:val="clear" w:color="auto" w:fill="FFFFFF"/>
          <w:lang w:val="nl-NL"/>
        </w:rPr>
        <w:t>“Metallic SaaS is een van de meest krachtige oplossingen in de markt om bedrijfskritische gegevens in de cloud en daarbuiten te beschermen. Zodra een klant aangeeft dat zij gebruik maken van Office 365, in welke vorm dan ook, denken wij direct aan Metallic. We weten namelijk dat onze klanten hier zeer tevreden over zijn, omdat het een bijzonder gebruiksvriendelijke oplossing is die ze ontzorgt”, aldus Tobias Polo Lopez, accountmanager bij SLTN.</w:t>
      </w:r>
    </w:p>
    <w:p w14:paraId="3D194150" w14:textId="77777777" w:rsidR="005F119A" w:rsidRPr="00623E58" w:rsidRDefault="005F119A" w:rsidP="005F119A">
      <w:pPr>
        <w:rPr>
          <w:rFonts w:asciiTheme="majorHAnsi" w:hAnsiTheme="majorHAnsi" w:cstheme="majorHAnsi"/>
          <w:sz w:val="22"/>
          <w:szCs w:val="22"/>
          <w:shd w:val="clear" w:color="auto" w:fill="FFFFFF"/>
          <w:lang w:val="nl-NL"/>
        </w:rPr>
      </w:pPr>
    </w:p>
    <w:p w14:paraId="28F717CD" w14:textId="71C1CE50" w:rsidR="000A2236" w:rsidRPr="00DD4FF1" w:rsidRDefault="005F119A" w:rsidP="000A2236">
      <w:pPr>
        <w:rPr>
          <w:rFonts w:asciiTheme="majorHAnsi" w:hAnsiTheme="majorHAnsi" w:cstheme="majorHAnsi"/>
          <w:sz w:val="22"/>
          <w:szCs w:val="22"/>
          <w:shd w:val="clear" w:color="auto" w:fill="FFFFFF"/>
          <w:lang w:val="nl-NL"/>
        </w:rPr>
      </w:pPr>
      <w:r w:rsidRPr="00623E58">
        <w:rPr>
          <w:rFonts w:asciiTheme="majorHAnsi" w:hAnsiTheme="majorHAnsi" w:cstheme="majorHAnsi"/>
          <w:sz w:val="22"/>
          <w:szCs w:val="22"/>
          <w:shd w:val="clear" w:color="auto" w:fill="FFFFFF"/>
          <w:lang w:val="nl-NL"/>
        </w:rPr>
        <w:t>“De Metallic-oplossing van Commvault sluit perfect aan bij onze ‘cloud tenzij’-strategie. Toen we eenmaal zagen hoe eenvoudig de oplossing in gebruik is, waren we verkocht. Metallic biedt exact de functionaliteit waar wij naar op zoek waren. Het is namelijk een oplossing die niet alleen al onze data beschermt, maar ons ook volledig ontzorgt. Sinds alle processen en backup-plannen ingeregeld zijn, hebben we er geen omkijken meer naar”, aldus Kelly Veerman, Manager I&amp;A bij de Gemeente Hoorn.</w:t>
      </w:r>
    </w:p>
    <w:sectPr w:rsidR="000A2236" w:rsidRPr="00DD4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27B9"/>
    <w:multiLevelType w:val="hybridMultilevel"/>
    <w:tmpl w:val="F90613BE"/>
    <w:lvl w:ilvl="0" w:tplc="7B7E204A">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236"/>
    <w:rsid w:val="000364A9"/>
    <w:rsid w:val="000A2236"/>
    <w:rsid w:val="00346925"/>
    <w:rsid w:val="00357AF4"/>
    <w:rsid w:val="00392498"/>
    <w:rsid w:val="00396317"/>
    <w:rsid w:val="003C2446"/>
    <w:rsid w:val="005E124C"/>
    <w:rsid w:val="005F119A"/>
    <w:rsid w:val="00623E58"/>
    <w:rsid w:val="006960EC"/>
    <w:rsid w:val="006D3AF3"/>
    <w:rsid w:val="00796D53"/>
    <w:rsid w:val="007C3886"/>
    <w:rsid w:val="009230DF"/>
    <w:rsid w:val="00A4139A"/>
    <w:rsid w:val="00C92731"/>
    <w:rsid w:val="00DB3B3C"/>
    <w:rsid w:val="00DD4869"/>
    <w:rsid w:val="00DD4FF1"/>
    <w:rsid w:val="00DE0A2B"/>
    <w:rsid w:val="00E3575D"/>
    <w:rsid w:val="00E465CA"/>
    <w:rsid w:val="00F2587A"/>
    <w:rsid w:val="00FF315C"/>
    <w:rsid w:val="00F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AC2D"/>
  <w15:chartTrackingRefBased/>
  <w15:docId w15:val="{4CE2F4EC-21B6-3542-9C88-5162B441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236"/>
    <w:rPr>
      <w:rFonts w:ascii="Times New Roman" w:eastAsia="Times New Roman" w:hAnsi="Times New Roman" w:cs="Times New Roman"/>
      <w:lang w:eastAsia="en-GB"/>
    </w:rPr>
  </w:style>
  <w:style w:type="paragraph" w:styleId="Heading3">
    <w:name w:val="heading 3"/>
    <w:basedOn w:val="Normal"/>
    <w:link w:val="Heading3Char"/>
    <w:uiPriority w:val="9"/>
    <w:qFormat/>
    <w:rsid w:val="006960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E0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E0A2B"/>
    <w:rPr>
      <w:rFonts w:ascii="Courier New" w:eastAsia="Times New Roman" w:hAnsi="Courier New" w:cs="Courier New"/>
      <w:sz w:val="20"/>
      <w:szCs w:val="20"/>
      <w:lang w:eastAsia="en-GB"/>
    </w:rPr>
  </w:style>
  <w:style w:type="character" w:customStyle="1" w:styleId="y2iqfc">
    <w:name w:val="y2iqfc"/>
    <w:basedOn w:val="DefaultParagraphFont"/>
    <w:rsid w:val="00DE0A2B"/>
  </w:style>
  <w:style w:type="character" w:styleId="Hyperlink">
    <w:name w:val="Hyperlink"/>
    <w:uiPriority w:val="99"/>
    <w:unhideWhenUsed/>
    <w:rsid w:val="005E124C"/>
    <w:rPr>
      <w:color w:val="FD0095"/>
      <w:u w:val="single"/>
    </w:rPr>
  </w:style>
  <w:style w:type="character" w:styleId="CommentReference">
    <w:name w:val="annotation reference"/>
    <w:basedOn w:val="DefaultParagraphFont"/>
    <w:uiPriority w:val="99"/>
    <w:semiHidden/>
    <w:unhideWhenUsed/>
    <w:rsid w:val="00F2587A"/>
    <w:rPr>
      <w:sz w:val="16"/>
      <w:szCs w:val="16"/>
    </w:rPr>
  </w:style>
  <w:style w:type="paragraph" w:styleId="CommentText">
    <w:name w:val="annotation text"/>
    <w:basedOn w:val="Normal"/>
    <w:link w:val="CommentTextChar"/>
    <w:uiPriority w:val="99"/>
    <w:semiHidden/>
    <w:unhideWhenUsed/>
    <w:rsid w:val="00F2587A"/>
    <w:rPr>
      <w:sz w:val="20"/>
      <w:szCs w:val="20"/>
    </w:rPr>
  </w:style>
  <w:style w:type="character" w:customStyle="1" w:styleId="CommentTextChar">
    <w:name w:val="Comment Text Char"/>
    <w:basedOn w:val="DefaultParagraphFont"/>
    <w:link w:val="CommentText"/>
    <w:uiPriority w:val="99"/>
    <w:semiHidden/>
    <w:rsid w:val="00F2587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2587A"/>
    <w:rPr>
      <w:b/>
      <w:bCs/>
    </w:rPr>
  </w:style>
  <w:style w:type="character" w:customStyle="1" w:styleId="CommentSubjectChar">
    <w:name w:val="Comment Subject Char"/>
    <w:basedOn w:val="CommentTextChar"/>
    <w:link w:val="CommentSubject"/>
    <w:uiPriority w:val="99"/>
    <w:semiHidden/>
    <w:rsid w:val="00F2587A"/>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2587A"/>
    <w:rPr>
      <w:b/>
      <w:bCs/>
    </w:rPr>
  </w:style>
  <w:style w:type="character" w:customStyle="1" w:styleId="apple-converted-space">
    <w:name w:val="apple-converted-space"/>
    <w:basedOn w:val="DefaultParagraphFont"/>
    <w:rsid w:val="00F2587A"/>
  </w:style>
  <w:style w:type="character" w:customStyle="1" w:styleId="Heading3Char">
    <w:name w:val="Heading 3 Char"/>
    <w:basedOn w:val="DefaultParagraphFont"/>
    <w:link w:val="Heading3"/>
    <w:uiPriority w:val="9"/>
    <w:rsid w:val="006960EC"/>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098">
      <w:bodyDiv w:val="1"/>
      <w:marLeft w:val="0"/>
      <w:marRight w:val="0"/>
      <w:marTop w:val="0"/>
      <w:marBottom w:val="0"/>
      <w:divBdr>
        <w:top w:val="none" w:sz="0" w:space="0" w:color="auto"/>
        <w:left w:val="none" w:sz="0" w:space="0" w:color="auto"/>
        <w:bottom w:val="none" w:sz="0" w:space="0" w:color="auto"/>
        <w:right w:val="none" w:sz="0" w:space="0" w:color="auto"/>
      </w:divBdr>
    </w:div>
    <w:div w:id="489105200">
      <w:bodyDiv w:val="1"/>
      <w:marLeft w:val="0"/>
      <w:marRight w:val="0"/>
      <w:marTop w:val="0"/>
      <w:marBottom w:val="0"/>
      <w:divBdr>
        <w:top w:val="none" w:sz="0" w:space="0" w:color="auto"/>
        <w:left w:val="none" w:sz="0" w:space="0" w:color="auto"/>
        <w:bottom w:val="none" w:sz="0" w:space="0" w:color="auto"/>
        <w:right w:val="none" w:sz="0" w:space="0" w:color="auto"/>
      </w:divBdr>
    </w:div>
    <w:div w:id="623735775">
      <w:bodyDiv w:val="1"/>
      <w:marLeft w:val="0"/>
      <w:marRight w:val="0"/>
      <w:marTop w:val="0"/>
      <w:marBottom w:val="0"/>
      <w:divBdr>
        <w:top w:val="none" w:sz="0" w:space="0" w:color="auto"/>
        <w:left w:val="none" w:sz="0" w:space="0" w:color="auto"/>
        <w:bottom w:val="none" w:sz="0" w:space="0" w:color="auto"/>
        <w:right w:val="none" w:sz="0" w:space="0" w:color="auto"/>
      </w:divBdr>
    </w:div>
    <w:div w:id="645400288">
      <w:bodyDiv w:val="1"/>
      <w:marLeft w:val="0"/>
      <w:marRight w:val="0"/>
      <w:marTop w:val="0"/>
      <w:marBottom w:val="0"/>
      <w:divBdr>
        <w:top w:val="none" w:sz="0" w:space="0" w:color="auto"/>
        <w:left w:val="none" w:sz="0" w:space="0" w:color="auto"/>
        <w:bottom w:val="none" w:sz="0" w:space="0" w:color="auto"/>
        <w:right w:val="none" w:sz="0" w:space="0" w:color="auto"/>
      </w:divBdr>
    </w:div>
    <w:div w:id="1004361281">
      <w:bodyDiv w:val="1"/>
      <w:marLeft w:val="0"/>
      <w:marRight w:val="0"/>
      <w:marTop w:val="0"/>
      <w:marBottom w:val="0"/>
      <w:divBdr>
        <w:top w:val="none" w:sz="0" w:space="0" w:color="auto"/>
        <w:left w:val="none" w:sz="0" w:space="0" w:color="auto"/>
        <w:bottom w:val="none" w:sz="0" w:space="0" w:color="auto"/>
        <w:right w:val="none" w:sz="0" w:space="0" w:color="auto"/>
      </w:divBdr>
    </w:div>
    <w:div w:id="1284269617">
      <w:bodyDiv w:val="1"/>
      <w:marLeft w:val="0"/>
      <w:marRight w:val="0"/>
      <w:marTop w:val="0"/>
      <w:marBottom w:val="0"/>
      <w:divBdr>
        <w:top w:val="none" w:sz="0" w:space="0" w:color="auto"/>
        <w:left w:val="none" w:sz="0" w:space="0" w:color="auto"/>
        <w:bottom w:val="none" w:sz="0" w:space="0" w:color="auto"/>
        <w:right w:val="none" w:sz="0" w:space="0" w:color="auto"/>
      </w:divBdr>
    </w:div>
    <w:div w:id="1287009368">
      <w:bodyDiv w:val="1"/>
      <w:marLeft w:val="0"/>
      <w:marRight w:val="0"/>
      <w:marTop w:val="0"/>
      <w:marBottom w:val="0"/>
      <w:divBdr>
        <w:top w:val="none" w:sz="0" w:space="0" w:color="auto"/>
        <w:left w:val="none" w:sz="0" w:space="0" w:color="auto"/>
        <w:bottom w:val="none" w:sz="0" w:space="0" w:color="auto"/>
        <w:right w:val="none" w:sz="0" w:space="0" w:color="auto"/>
      </w:divBdr>
    </w:div>
    <w:div w:id="1669409263">
      <w:bodyDiv w:val="1"/>
      <w:marLeft w:val="0"/>
      <w:marRight w:val="0"/>
      <w:marTop w:val="0"/>
      <w:marBottom w:val="0"/>
      <w:divBdr>
        <w:top w:val="none" w:sz="0" w:space="0" w:color="auto"/>
        <w:left w:val="none" w:sz="0" w:space="0" w:color="auto"/>
        <w:bottom w:val="none" w:sz="0" w:space="0" w:color="auto"/>
        <w:right w:val="none" w:sz="0" w:space="0" w:color="auto"/>
      </w:divBdr>
    </w:div>
    <w:div w:id="16752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1994</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user365</dc:creator>
  <cp:keywords/>
  <dc:description/>
  <cp:lastModifiedBy>enserio</cp:lastModifiedBy>
  <cp:revision>2</cp:revision>
  <dcterms:created xsi:type="dcterms:W3CDTF">2021-10-25T12:47:00Z</dcterms:created>
  <dcterms:modified xsi:type="dcterms:W3CDTF">2021-10-25T12:47:00Z</dcterms:modified>
</cp:coreProperties>
</file>