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DD12" w14:textId="77777777" w:rsidR="00F90F8F" w:rsidRPr="00F57695" w:rsidRDefault="00F90F8F" w:rsidP="00F90F8F">
      <w:pPr>
        <w:pStyle w:val="Geenafstand"/>
        <w:rPr>
          <w:b/>
        </w:rPr>
      </w:pPr>
      <w:r w:rsidRPr="00F57695">
        <w:rPr>
          <w:b/>
        </w:rPr>
        <w:t>Benut de voordelen van Edge Computing met de Vertiv™ Edge Lithium-Ion batterij</w:t>
      </w:r>
    </w:p>
    <w:p w14:paraId="3E7ECD5C" w14:textId="77777777" w:rsidR="00F90F8F" w:rsidRPr="00F57695" w:rsidRDefault="00F90F8F" w:rsidP="00F90F8F">
      <w:pPr>
        <w:pStyle w:val="Geenafstand"/>
      </w:pPr>
    </w:p>
    <w:p w14:paraId="219929C0" w14:textId="77777777" w:rsidR="00F90F8F" w:rsidRPr="00F57695" w:rsidRDefault="00F90F8F" w:rsidP="00F90F8F">
      <w:pPr>
        <w:pStyle w:val="Geenafstand"/>
      </w:pPr>
      <w:r w:rsidRPr="00F57695">
        <w:rPr>
          <w:i/>
        </w:rPr>
        <w:t>Steeds meer organisaties gaan edge computing toepassen, wat leidt tot een verschuiving in de IT-architectuur. Tot voor kort lag het zwaartepunt in een of meer centraal aangestuurde datacenters. Wat we nu zien gebeuren, is dat er een veelvoud aan kleinere datacenters, ook wel microdatacenters genoemd, ontstaat. Organisaties moeten er dan wel voor zorgen dat er op die edges voldoende resources zijn, zoals stroomvoorziening. Dit gebeurt allemaal in een tijd waarin alles wat met energievoorziening te maken heeft onder een vergrootglas ligt. Zoals de oplopende kosten voor energie en de belasting voor het milieu die dit met zich mee brengt. Vertiv komt nu met een noodstroomoplossing (uninterruptible power supply, UPS) die de continuïteit van kritieke apparatuur in de edge omgeving garandeert en tegelijkertijd energie- en kostenbesparend werkt. Het gaat om de Vertiv™ Edge Lithium-Ion UPS-systemen die stroombeveiliging voor kritieke apparatuur in edge, gedistribueerde IT-toepassingen en datacenters bieden. Ze gaan tot drie keer langer mee dan die met loodzuurbatterijen, wat resulteert in minder batterijvervangingen en lagere arbeidskosten. Dankzij het kleinere formaat en het lagere gewicht besparen lithium-ion batterijen voor UPS-systemen ruimte, verbeteren ze de locatieflexibiliteit en voldoen aan eisen met betrekking tot vloergewicht.</w:t>
      </w:r>
    </w:p>
    <w:p w14:paraId="0BE370BD" w14:textId="77777777" w:rsidR="00F90F8F" w:rsidRPr="00F57695" w:rsidRDefault="00F90F8F" w:rsidP="00F90F8F">
      <w:pPr>
        <w:pStyle w:val="Geenafstand"/>
      </w:pPr>
    </w:p>
    <w:p w14:paraId="2F68A8CD" w14:textId="77777777" w:rsidR="00F90F8F" w:rsidRPr="00F57695" w:rsidRDefault="00F90F8F" w:rsidP="00F90F8F">
      <w:pPr>
        <w:pStyle w:val="Geenafstand"/>
        <w:rPr>
          <w:b/>
        </w:rPr>
      </w:pPr>
      <w:r w:rsidRPr="00F57695">
        <w:rPr>
          <w:b/>
        </w:rPr>
        <w:t>Investeren in edge locaties</w:t>
      </w:r>
    </w:p>
    <w:p w14:paraId="5D208568" w14:textId="77777777" w:rsidR="00F90F8F" w:rsidRPr="00F57695" w:rsidRDefault="00F90F8F" w:rsidP="00F90F8F">
      <w:pPr>
        <w:pStyle w:val="Geenafstand"/>
      </w:pPr>
      <w:r w:rsidRPr="00F57695">
        <w:t>Edge-sites zullen blijven groeien. De verdergaande digitalisering gaat gepaard met een forse toename van de hoeveelheden data die beschikbaar komen. Internet of Things oplossingen vragen voortdurend om betrouwbare verbindingen en machines en apparaten worden voorzien van sensoren. Elke uitval, hoe kort die ook duurt, zorgt voor een interruptie van dienstverlening en informatievoorziening. Veel organisaties kunnen zich dit niet permitteren en zullen verder investeren in hun edge locaties. Dan is het essentieel dat je als organisatie die edges voorziet van goede voorzieningen. Hou daarbij onder andere rekening met het feit dat edge locaties mogelijk geen fysieke toegang bieden. De toegang tot edge datacenters is niet langer gegarandeerd, bijvoorbeeld om de gezondheid van onderhoudspersoneel en operators en de fysieke integriteit van apparatuur te beschermen. Juist daarom bieden de Edge Lithium-Ion UPS-systemen van Vertiv uitkomst.</w:t>
      </w:r>
    </w:p>
    <w:p w14:paraId="43AAC4D1" w14:textId="77777777" w:rsidR="00F90F8F" w:rsidRPr="00F57695" w:rsidRDefault="00F90F8F" w:rsidP="00F90F8F">
      <w:pPr>
        <w:pStyle w:val="Geenafstand"/>
      </w:pPr>
    </w:p>
    <w:p w14:paraId="094D5E32" w14:textId="77777777" w:rsidR="00F90F8F" w:rsidRPr="00F57695" w:rsidRDefault="00F90F8F" w:rsidP="00F90F8F">
      <w:pPr>
        <w:pStyle w:val="Geenafstand"/>
        <w:rPr>
          <w:b/>
        </w:rPr>
      </w:pPr>
      <w:r w:rsidRPr="00F57695">
        <w:rPr>
          <w:b/>
        </w:rPr>
        <w:t>Langere werkduur</w:t>
      </w:r>
    </w:p>
    <w:p w14:paraId="78235696" w14:textId="77777777" w:rsidR="00F90F8F" w:rsidRPr="00F57695" w:rsidRDefault="00F90F8F" w:rsidP="00F90F8F">
      <w:pPr>
        <w:pStyle w:val="Geenafstand"/>
      </w:pPr>
      <w:r w:rsidRPr="00F57695">
        <w:t>Lithium-ion batterijen, ook wel li-ion- of LIB-batterijen genoemd, vereisen veel minder onderhoud. Daarmee zijn ze zeer geschikt voor gebruik in de edge-omgeving van netwerken, waar IT-ondersteuning slechts in beperkte mate beschikbaar is. Lithium-ion batterijen gaan één tot drie keer langer mee dan loodzuurbatterijen (VRLA). Dit draagt bij aan lagere totale eigendomskosten. De batterijen zijn kleiner en lichter en werken efficiënter bij hogere temperaturen. Daarnaast bieden ze een langere werkduur dan VRLA-batterijen met vergelijkbare capaciteiten die in UPS-systemen worden gebruikt. De Vertiv Edge Lithium-Ion UPS-reeks biedt tot tien minuten aan reservevermogen bij vollast. Bij een standaard UPS met VRLA-batterijen is dit slechts vier tot vijfminuten.</w:t>
      </w:r>
    </w:p>
    <w:p w14:paraId="7EBDC20F" w14:textId="77777777" w:rsidR="00F90F8F" w:rsidRPr="00F57695" w:rsidRDefault="00F90F8F" w:rsidP="00F90F8F">
      <w:pPr>
        <w:pStyle w:val="Geenafstand"/>
      </w:pPr>
    </w:p>
    <w:p w14:paraId="50CAA62B" w14:textId="77777777" w:rsidR="00F90F8F" w:rsidRPr="00F57695" w:rsidRDefault="00F90F8F" w:rsidP="00F90F8F">
      <w:pPr>
        <w:pStyle w:val="Geenafstand"/>
        <w:rPr>
          <w:b/>
        </w:rPr>
      </w:pPr>
      <w:r w:rsidRPr="00F57695">
        <w:rPr>
          <w:b/>
        </w:rPr>
        <w:t>De basis voor digitale versnelling</w:t>
      </w:r>
    </w:p>
    <w:p w14:paraId="4E030D93" w14:textId="15621670" w:rsidR="00F90F8F" w:rsidRPr="00F90F8F" w:rsidRDefault="00F90F8F" w:rsidP="00F90F8F">
      <w:pPr>
        <w:pStyle w:val="Geenafstand"/>
        <w:rPr>
          <w:lang w:val="en-US"/>
        </w:rPr>
      </w:pPr>
      <w:r w:rsidRPr="00F57695">
        <w:t>Organisaties staan voor de uitdaging de digitale transformatie en versnelling verder door te voeren. Nieuwe vormen van digitale dienstverlening vragen om een verschuiving in de IT-infrastructuur. Een verschuiving naar edge locaties. Je moet beseffen dat deze datacenters aan de randen van het netwerk vragen om geavanceerde oplossingen om in noodstroom te kunnen voorzien, waarbij de kosten beheersbaar blijven of zelfs kunnen worden teruggebracht. De Vertiv™ Edge Lithium-Ion UPS-systemen staan aan de basis van deze digitale transitie.</w:t>
      </w:r>
    </w:p>
    <w:p w14:paraId="587F4C02" w14:textId="77777777" w:rsidR="00F90F8F" w:rsidRPr="00F90F8F" w:rsidRDefault="00F90F8F" w:rsidP="005728F4">
      <w:pPr>
        <w:pStyle w:val="Geenafstand"/>
        <w:rPr>
          <w:lang w:val="en-US"/>
        </w:rPr>
      </w:pPr>
    </w:p>
    <w:p w14:paraId="40AD37CE" w14:textId="2FD92F36" w:rsidR="006A6E5A" w:rsidRPr="00F90F8F" w:rsidRDefault="006A6E5A" w:rsidP="005728F4">
      <w:pPr>
        <w:pStyle w:val="Geenafstand"/>
        <w:rPr>
          <w:lang w:val="en-US"/>
        </w:rPr>
      </w:pPr>
    </w:p>
    <w:sectPr w:rsidR="006A6E5A" w:rsidRPr="00F90F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A4D"/>
    <w:rsid w:val="0006553F"/>
    <w:rsid w:val="00213FEC"/>
    <w:rsid w:val="00293242"/>
    <w:rsid w:val="00405FFF"/>
    <w:rsid w:val="00441385"/>
    <w:rsid w:val="005728F4"/>
    <w:rsid w:val="005967FE"/>
    <w:rsid w:val="006A6E5A"/>
    <w:rsid w:val="006E7D18"/>
    <w:rsid w:val="008249C3"/>
    <w:rsid w:val="00911F33"/>
    <w:rsid w:val="009143DB"/>
    <w:rsid w:val="009B5A4D"/>
    <w:rsid w:val="00B05125"/>
    <w:rsid w:val="00B17744"/>
    <w:rsid w:val="00BC3F29"/>
    <w:rsid w:val="00C475F3"/>
    <w:rsid w:val="00D079B4"/>
    <w:rsid w:val="00D85609"/>
    <w:rsid w:val="00DA72D1"/>
    <w:rsid w:val="00EA3DB0"/>
    <w:rsid w:val="00F57695"/>
    <w:rsid w:val="00F90F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E6EE"/>
  <w15:chartTrackingRefBased/>
  <w15:docId w15:val="{9ADCFF50-4A8E-40C7-B9BE-B08A9E44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B5A4D"/>
    <w:pPr>
      <w:spacing w:after="0" w:line="240" w:lineRule="auto"/>
    </w:pPr>
  </w:style>
  <w:style w:type="character" w:styleId="Verwijzingopmerking">
    <w:name w:val="annotation reference"/>
    <w:basedOn w:val="Standaardalinea-lettertype"/>
    <w:uiPriority w:val="99"/>
    <w:semiHidden/>
    <w:unhideWhenUsed/>
    <w:rsid w:val="00EA3DB0"/>
    <w:rPr>
      <w:sz w:val="16"/>
      <w:szCs w:val="16"/>
    </w:rPr>
  </w:style>
  <w:style w:type="paragraph" w:styleId="Tekstopmerking">
    <w:name w:val="annotation text"/>
    <w:basedOn w:val="Standaard"/>
    <w:link w:val="TekstopmerkingChar"/>
    <w:uiPriority w:val="99"/>
    <w:semiHidden/>
    <w:unhideWhenUsed/>
    <w:rsid w:val="00EA3DB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A3DB0"/>
    <w:rPr>
      <w:sz w:val="20"/>
      <w:szCs w:val="20"/>
    </w:rPr>
  </w:style>
  <w:style w:type="paragraph" w:styleId="Onderwerpvanopmerking">
    <w:name w:val="annotation subject"/>
    <w:basedOn w:val="Tekstopmerking"/>
    <w:next w:val="Tekstopmerking"/>
    <w:link w:val="OnderwerpvanopmerkingChar"/>
    <w:uiPriority w:val="99"/>
    <w:semiHidden/>
    <w:unhideWhenUsed/>
    <w:rsid w:val="00EA3DB0"/>
    <w:rPr>
      <w:b/>
      <w:bCs/>
    </w:rPr>
  </w:style>
  <w:style w:type="character" w:customStyle="1" w:styleId="OnderwerpvanopmerkingChar">
    <w:name w:val="Onderwerp van opmerking Char"/>
    <w:basedOn w:val="TekstopmerkingChar"/>
    <w:link w:val="Onderwerpvanopmerking"/>
    <w:uiPriority w:val="99"/>
    <w:semiHidden/>
    <w:rsid w:val="00EA3DB0"/>
    <w:rPr>
      <w:b/>
      <w:bCs/>
      <w:sz w:val="20"/>
      <w:szCs w:val="20"/>
    </w:rPr>
  </w:style>
  <w:style w:type="paragraph" w:styleId="Ballontekst">
    <w:name w:val="Balloon Text"/>
    <w:basedOn w:val="Standaard"/>
    <w:link w:val="BallontekstChar"/>
    <w:uiPriority w:val="99"/>
    <w:semiHidden/>
    <w:unhideWhenUsed/>
    <w:rsid w:val="006A6E5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A6E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578</Words>
  <Characters>3183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 Corporation</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Teun Putter</dc:creator>
  <cp:keywords/>
  <dc:description/>
  <cp:lastModifiedBy>Leonie Huting</cp:lastModifiedBy>
  <cp:revision>2</cp:revision>
  <dcterms:created xsi:type="dcterms:W3CDTF">2021-10-22T12:13:00Z</dcterms:created>
  <dcterms:modified xsi:type="dcterms:W3CDTF">2021-10-22T12:13:00Z</dcterms:modified>
</cp:coreProperties>
</file>